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B" w:rsidRPr="00284A4B" w:rsidRDefault="00284A4B" w:rsidP="00284A4B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84A4B">
        <w:rPr>
          <w:lang w:val="ru-RU"/>
        </w:rPr>
        <w:t>Утверждено</w:t>
      </w:r>
    </w:p>
    <w:p w:rsidR="00284A4B" w:rsidRPr="00284A4B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284A4B">
        <w:rPr>
          <w:lang w:val="ru-RU"/>
        </w:rPr>
        <w:t>решением Совета депутатов</w:t>
      </w:r>
    </w:p>
    <w:p w:rsidR="00284A4B" w:rsidRPr="00284A4B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284A4B">
        <w:rPr>
          <w:lang w:val="ru-RU"/>
        </w:rPr>
        <w:t>городского округа Домодедово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43004">
        <w:rPr>
          <w:lang w:val="ru-RU"/>
        </w:rPr>
        <w:t>Московской област</w:t>
      </w:r>
      <w:r w:rsidRPr="00EC6511">
        <w:rPr>
          <w:lang w:val="ru-RU"/>
        </w:rPr>
        <w:t>и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EC6511">
        <w:rPr>
          <w:lang w:val="ru-RU"/>
        </w:rPr>
        <w:t xml:space="preserve">от ____________ </w:t>
      </w:r>
      <w:r>
        <w:t>N</w:t>
      </w:r>
      <w:r w:rsidRPr="00EC6511">
        <w:rPr>
          <w:lang w:val="ru-RU"/>
        </w:rPr>
        <w:t xml:space="preserve"> ___________</w:t>
      </w:r>
    </w:p>
    <w:p w:rsidR="00284A4B" w:rsidRDefault="00284A4B" w:rsidP="00284A4B">
      <w:pPr>
        <w:pStyle w:val="ConsPlusTitle"/>
        <w:jc w:val="center"/>
        <w:rPr>
          <w:sz w:val="28"/>
          <w:szCs w:val="28"/>
        </w:rPr>
      </w:pPr>
    </w:p>
    <w:p w:rsidR="00284A4B" w:rsidRPr="000547EF" w:rsidRDefault="00284A4B" w:rsidP="00284A4B">
      <w:pPr>
        <w:pStyle w:val="ConsPlusTitle"/>
        <w:jc w:val="center"/>
        <w:rPr>
          <w:sz w:val="28"/>
          <w:szCs w:val="28"/>
        </w:rPr>
      </w:pPr>
      <w:r w:rsidRPr="000547EF">
        <w:rPr>
          <w:sz w:val="28"/>
          <w:szCs w:val="28"/>
        </w:rPr>
        <w:t xml:space="preserve">Порядок расчета годового размера платы за установку и эксплуатацию рекламной конструкции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1. Общие положения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rPr>
          <w:lang w:val="ru-RU"/>
        </w:rPr>
      </w:pPr>
    </w:p>
    <w:p w:rsidR="00284A4B" w:rsidRPr="000547EF" w:rsidRDefault="00284A4B" w:rsidP="00BF7D1A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Настоящий Порядок разработан в целях определения годового размера платы за установку и эксплуатацию рекламных конструкций, </w:t>
      </w:r>
      <w:r w:rsidR="00E33D90" w:rsidRPr="000547EF">
        <w:rPr>
          <w:sz w:val="28"/>
          <w:szCs w:val="28"/>
          <w:lang w:val="ru-RU"/>
        </w:rPr>
        <w:t>размещаемых на</w:t>
      </w:r>
      <w:r w:rsidRPr="000547EF">
        <w:rPr>
          <w:sz w:val="28"/>
          <w:szCs w:val="28"/>
          <w:lang w:val="ru-RU"/>
        </w:rPr>
        <w:t xml:space="preserve"> земельном участке, здании или ином недвижимом имуществе, находящемся в собственности </w:t>
      </w:r>
      <w:r w:rsidR="00694CAA" w:rsidRPr="00694CAA">
        <w:rPr>
          <w:sz w:val="28"/>
          <w:szCs w:val="28"/>
          <w:lang w:val="ru-RU"/>
        </w:rPr>
        <w:t>городского округа Домодедово</w:t>
      </w:r>
      <w:r w:rsidR="00694CAA">
        <w:rPr>
          <w:sz w:val="28"/>
          <w:szCs w:val="28"/>
          <w:lang w:val="ru-RU"/>
        </w:rPr>
        <w:t xml:space="preserve"> Московской области, </w:t>
      </w:r>
      <w:r w:rsidR="00694CAA" w:rsidRPr="00694CAA">
        <w:rPr>
          <w:lang w:val="ru-RU"/>
        </w:rPr>
        <w:t xml:space="preserve"> </w:t>
      </w:r>
      <w:r w:rsidR="00694CAA" w:rsidRPr="00694CAA">
        <w:rPr>
          <w:sz w:val="28"/>
          <w:szCs w:val="28"/>
          <w:lang w:val="ru-RU"/>
        </w:rPr>
        <w:t>а также земельных участках, государственная собственность на которые не разграничена</w:t>
      </w:r>
      <w:r w:rsidR="00694CAA">
        <w:rPr>
          <w:sz w:val="28"/>
          <w:szCs w:val="28"/>
          <w:lang w:val="ru-RU"/>
        </w:rPr>
        <w:t>.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2. Порядок исчисления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284A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 w:eastAsia="ru-RU"/>
        </w:rPr>
        <w:t>2.1.</w:t>
      </w:r>
      <w:r w:rsidRPr="000547EF">
        <w:rPr>
          <w:sz w:val="28"/>
          <w:szCs w:val="28"/>
          <w:lang w:eastAsia="ru-RU"/>
        </w:rPr>
        <w:t> </w:t>
      </w:r>
      <w:r w:rsidRPr="000547EF">
        <w:rPr>
          <w:sz w:val="28"/>
          <w:szCs w:val="28"/>
          <w:lang w:val="ru-RU" w:eastAsia="ru-RU"/>
        </w:rPr>
        <w:t xml:space="preserve">Исчисление годового размера платы </w:t>
      </w:r>
      <w:r w:rsidRPr="000547EF">
        <w:rPr>
          <w:sz w:val="28"/>
          <w:szCs w:val="28"/>
          <w:lang w:val="ru-RU"/>
        </w:rPr>
        <w:t xml:space="preserve">за установку и эксплуатацию рекламной конструкции осуществляется по следующей формуле: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proofErr w:type="gramStart"/>
      <w:r w:rsidRPr="000547EF">
        <w:rPr>
          <w:b/>
          <w:sz w:val="28"/>
          <w:szCs w:val="28"/>
          <w:lang w:val="ru-RU"/>
        </w:rPr>
        <w:t>П</w:t>
      </w:r>
      <w:proofErr w:type="gramEnd"/>
      <w:r w:rsidRPr="000547EF">
        <w:rPr>
          <w:b/>
          <w:sz w:val="28"/>
          <w:szCs w:val="28"/>
          <w:lang w:val="ru-RU"/>
        </w:rPr>
        <w:t>=</w:t>
      </w:r>
      <w:proofErr w:type="spellStart"/>
      <w:r w:rsidRPr="000547EF">
        <w:rPr>
          <w:b/>
          <w:sz w:val="28"/>
          <w:szCs w:val="28"/>
          <w:lang w:val="ru-RU"/>
        </w:rPr>
        <w:t>Бс</w:t>
      </w:r>
      <w:proofErr w:type="spellEnd"/>
      <w:r w:rsidRPr="000547EF">
        <w:rPr>
          <w:b/>
          <w:sz w:val="28"/>
          <w:szCs w:val="28"/>
          <w:lang w:val="ru-RU"/>
        </w:rPr>
        <w:t>*</w:t>
      </w:r>
      <w:r w:rsidRPr="000547EF">
        <w:rPr>
          <w:b/>
          <w:sz w:val="28"/>
          <w:szCs w:val="28"/>
        </w:rPr>
        <w:t>S</w:t>
      </w:r>
      <w:r w:rsidRPr="000547EF">
        <w:rPr>
          <w:b/>
          <w:sz w:val="28"/>
          <w:szCs w:val="28"/>
          <w:lang w:val="ru-RU"/>
        </w:rPr>
        <w:t>*</w:t>
      </w:r>
      <w:proofErr w:type="spellStart"/>
      <w:r w:rsidRPr="000547EF">
        <w:rPr>
          <w:b/>
          <w:sz w:val="28"/>
          <w:szCs w:val="28"/>
          <w:lang w:val="ru-RU"/>
        </w:rPr>
        <w:t>Кр</w:t>
      </w:r>
      <w:proofErr w:type="spellEnd"/>
      <w:r w:rsidRPr="000547EF">
        <w:rPr>
          <w:b/>
          <w:sz w:val="28"/>
          <w:szCs w:val="28"/>
          <w:lang w:val="ru-RU"/>
        </w:rPr>
        <w:t>*Км*Кс*</w:t>
      </w:r>
      <w:proofErr w:type="spellStart"/>
      <w:r w:rsidRPr="000547EF">
        <w:rPr>
          <w:b/>
          <w:sz w:val="28"/>
          <w:szCs w:val="28"/>
          <w:lang w:val="ru-RU"/>
        </w:rPr>
        <w:t>Кт</w:t>
      </w:r>
      <w:proofErr w:type="spellEnd"/>
      <w:r w:rsidRPr="000547EF">
        <w:rPr>
          <w:b/>
          <w:sz w:val="28"/>
          <w:szCs w:val="28"/>
          <w:lang w:val="ru-RU"/>
        </w:rPr>
        <w:t>, где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0547EF">
        <w:rPr>
          <w:b/>
          <w:sz w:val="28"/>
          <w:szCs w:val="28"/>
          <w:lang w:val="ru-RU"/>
        </w:rPr>
        <w:t>П</w:t>
      </w:r>
      <w:proofErr w:type="gramEnd"/>
      <w:r w:rsidRPr="000547EF">
        <w:rPr>
          <w:sz w:val="28"/>
          <w:szCs w:val="28"/>
          <w:lang w:val="ru-RU"/>
        </w:rPr>
        <w:t xml:space="preserve">  – годовой размер платы за установку и эксплуатацию рекламной 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        </w:t>
      </w:r>
      <w:r w:rsidR="00BF7D1A" w:rsidRPr="000547EF">
        <w:rPr>
          <w:sz w:val="28"/>
          <w:szCs w:val="28"/>
          <w:lang w:val="ru-RU"/>
        </w:rPr>
        <w:t>конструкции, рублей</w:t>
      </w:r>
      <w:r w:rsidRPr="000547EF">
        <w:rPr>
          <w:sz w:val="28"/>
          <w:szCs w:val="28"/>
          <w:lang w:val="ru-RU"/>
        </w:rPr>
        <w:t>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  <w:proofErr w:type="spellStart"/>
      <w:r w:rsidRPr="000547EF">
        <w:rPr>
          <w:b/>
          <w:sz w:val="28"/>
          <w:szCs w:val="28"/>
          <w:lang w:val="ru-RU"/>
        </w:rPr>
        <w:t>Бс</w:t>
      </w:r>
      <w:proofErr w:type="spellEnd"/>
      <w:r w:rsidRPr="000547EF">
        <w:rPr>
          <w:sz w:val="28"/>
          <w:szCs w:val="28"/>
          <w:lang w:val="ru-RU"/>
        </w:rPr>
        <w:t xml:space="preserve"> – базовая ставка платы за установку и эксплуатацию рекламной  </w:t>
      </w:r>
    </w:p>
    <w:p w:rsidR="00284A4B" w:rsidRPr="000547EF" w:rsidRDefault="00284A4B" w:rsidP="00950F4E">
      <w:pPr>
        <w:autoSpaceDE w:val="0"/>
        <w:autoSpaceDN w:val="0"/>
        <w:adjustRightInd w:val="0"/>
        <w:ind w:left="1134" w:hanging="567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       </w:t>
      </w:r>
      <w:r w:rsidR="00950F4E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конструкции, которая устанавливается </w:t>
      </w:r>
      <w:r w:rsidR="00950F4E">
        <w:rPr>
          <w:sz w:val="28"/>
          <w:szCs w:val="28"/>
          <w:lang w:val="ru-RU"/>
        </w:rPr>
        <w:t>решением Совета депутатов городского округа Домодедово;</w:t>
      </w:r>
    </w:p>
    <w:p w:rsidR="00284A4B" w:rsidRPr="000547EF" w:rsidRDefault="00284A4B" w:rsidP="00284A4B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</w:rPr>
        <w:t>S</w:t>
      </w:r>
      <w:r w:rsidRPr="000547EF">
        <w:rPr>
          <w:sz w:val="28"/>
          <w:szCs w:val="28"/>
          <w:lang w:val="ru-RU"/>
        </w:rPr>
        <w:t xml:space="preserve">   </w:t>
      </w:r>
      <w:proofErr w:type="gramStart"/>
      <w:r w:rsidRPr="000547EF">
        <w:rPr>
          <w:sz w:val="28"/>
          <w:szCs w:val="28"/>
          <w:lang w:val="ru-RU"/>
        </w:rPr>
        <w:t>–  площадь</w:t>
      </w:r>
      <w:proofErr w:type="gramEnd"/>
      <w:r w:rsidRPr="000547EF">
        <w:rPr>
          <w:sz w:val="28"/>
          <w:szCs w:val="28"/>
          <w:lang w:val="ru-RU"/>
        </w:rPr>
        <w:t xml:space="preserve"> информационного поля рекламной конструкции, </w:t>
      </w:r>
      <w:proofErr w:type="spellStart"/>
      <w:r w:rsidRPr="000547EF">
        <w:rPr>
          <w:sz w:val="28"/>
          <w:szCs w:val="28"/>
          <w:lang w:val="ru-RU"/>
        </w:rPr>
        <w:t>кв.м</w:t>
      </w:r>
      <w:proofErr w:type="spellEnd"/>
      <w:r w:rsidRPr="000547EF">
        <w:rPr>
          <w:sz w:val="28"/>
          <w:szCs w:val="28"/>
          <w:lang w:val="ru-RU"/>
        </w:rPr>
        <w:t>.;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950F4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proofErr w:type="spellStart"/>
      <w:proofErr w:type="gramStart"/>
      <w:r w:rsidRPr="000547EF">
        <w:rPr>
          <w:b/>
          <w:sz w:val="28"/>
          <w:szCs w:val="28"/>
          <w:lang w:val="ru-RU"/>
        </w:rPr>
        <w:t>Кр</w:t>
      </w:r>
      <w:proofErr w:type="spellEnd"/>
      <w:proofErr w:type="gramEnd"/>
      <w:r w:rsidRPr="000547EF">
        <w:rPr>
          <w:sz w:val="28"/>
          <w:szCs w:val="28"/>
          <w:lang w:val="ru-RU"/>
        </w:rPr>
        <w:t xml:space="preserve"> – коэффициент, отражающий зависимость размера оплаты от площади </w:t>
      </w:r>
    </w:p>
    <w:p w:rsidR="00284A4B" w:rsidRPr="000547EF" w:rsidRDefault="00284A4B" w:rsidP="006567D6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информационного поля одной стороны рекламной конструкции по </w:t>
      </w:r>
      <w:r w:rsidR="006567D6">
        <w:rPr>
          <w:sz w:val="28"/>
          <w:szCs w:val="28"/>
          <w:lang w:val="ru-RU"/>
        </w:rPr>
        <w:t xml:space="preserve">  </w:t>
      </w:r>
      <w:r w:rsidRPr="000547EF">
        <w:rPr>
          <w:sz w:val="28"/>
          <w:szCs w:val="28"/>
          <w:lang w:val="ru-RU"/>
        </w:rPr>
        <w:t>типу рекламной конструкции;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18"/>
        <w:gridCol w:w="1918"/>
        <w:gridCol w:w="1918"/>
        <w:gridCol w:w="1929"/>
      </w:tblGrid>
      <w:tr w:rsidR="00284A4B" w:rsidRPr="00355405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0 до 18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47EF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0547E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18 до 54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47EF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0547E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54 до 90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47EF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0547E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90 и более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47EF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0547EF">
              <w:rPr>
                <w:sz w:val="28"/>
                <w:szCs w:val="28"/>
                <w:lang w:val="ru-RU"/>
              </w:rPr>
              <w:t>.</w:t>
            </w:r>
          </w:p>
        </w:tc>
      </w:tr>
      <w:tr w:rsidR="00284A4B" w:rsidRPr="000547EF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547EF">
              <w:rPr>
                <w:b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0.4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0547EF">
        <w:rPr>
          <w:b/>
          <w:sz w:val="28"/>
          <w:szCs w:val="28"/>
          <w:lang w:val="ru-RU"/>
        </w:rPr>
        <w:t>Км</w:t>
      </w:r>
      <w:proofErr w:type="gramEnd"/>
      <w:r w:rsidRPr="000547EF">
        <w:rPr>
          <w:sz w:val="28"/>
          <w:szCs w:val="28"/>
          <w:lang w:val="ru-RU"/>
        </w:rPr>
        <w:t xml:space="preserve"> – 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особенности размещения типов рекламных конструкций по ее местоположению;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9"/>
        <w:gridCol w:w="1542"/>
      </w:tblGrid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lastRenderedPageBreak/>
              <w:t>Типы рекламных конструкций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Км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Рекламные конструкции в составе остановочных павильонов общественного тра</w:t>
            </w:r>
            <w:r w:rsidR="003C032E">
              <w:rPr>
                <w:sz w:val="28"/>
                <w:szCs w:val="28"/>
                <w:lang w:val="ru-RU"/>
              </w:rPr>
              <w:t>н</w:t>
            </w:r>
            <w:r w:rsidRPr="000547EF">
              <w:rPr>
                <w:sz w:val="28"/>
                <w:szCs w:val="28"/>
                <w:lang w:val="ru-RU"/>
              </w:rPr>
              <w:t>спорта, киосков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 остальных случаях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Кс</w:t>
      </w:r>
      <w:r w:rsidRPr="000547EF">
        <w:rPr>
          <w:sz w:val="28"/>
          <w:szCs w:val="28"/>
          <w:lang w:val="ru-RU"/>
        </w:rPr>
        <w:t xml:space="preserve"> –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 xml:space="preserve">  коэффициент, стимулирующий внедрение новых технологий, в том числе  учитывающий освещение рекламной конструкции;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1535"/>
      </w:tblGrid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Технологическая характеристика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Кс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Отсутствие подсвета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Внешний подсвет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Внутренний подсвет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0547EF">
        <w:rPr>
          <w:b/>
          <w:sz w:val="28"/>
          <w:szCs w:val="28"/>
          <w:lang w:val="ru-RU"/>
        </w:rPr>
        <w:t>К</w:t>
      </w:r>
      <w:proofErr w:type="gramStart"/>
      <w:r w:rsidRPr="000547EF">
        <w:rPr>
          <w:b/>
          <w:sz w:val="28"/>
          <w:szCs w:val="28"/>
          <w:lang w:val="ru-RU"/>
        </w:rPr>
        <w:t>т</w:t>
      </w:r>
      <w:proofErr w:type="spellEnd"/>
      <w:r w:rsidRPr="000547EF">
        <w:rPr>
          <w:sz w:val="28"/>
          <w:szCs w:val="28"/>
          <w:lang w:val="ru-RU"/>
        </w:rPr>
        <w:t>–</w:t>
      </w:r>
      <w:proofErr w:type="gramEnd"/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территориальную привязку.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66"/>
        <w:gridCol w:w="354"/>
        <w:gridCol w:w="236"/>
        <w:gridCol w:w="590"/>
        <w:gridCol w:w="354"/>
        <w:gridCol w:w="236"/>
        <w:gridCol w:w="590"/>
        <w:gridCol w:w="354"/>
        <w:gridCol w:w="236"/>
        <w:gridCol w:w="590"/>
        <w:gridCol w:w="354"/>
        <w:gridCol w:w="236"/>
        <w:gridCol w:w="590"/>
        <w:gridCol w:w="400"/>
        <w:gridCol w:w="236"/>
        <w:gridCol w:w="1001"/>
      </w:tblGrid>
      <w:tr w:rsidR="00284A4B" w:rsidRPr="00355405" w:rsidTr="005A4792">
        <w:trPr>
          <w:trHeight w:val="668"/>
        </w:trPr>
        <w:tc>
          <w:tcPr>
            <w:tcW w:w="2806" w:type="dxa"/>
            <w:vMerge w:val="restart"/>
          </w:tcPr>
          <w:p w:rsidR="00284A4B" w:rsidRPr="00284A4B" w:rsidRDefault="00284A4B" w:rsidP="00F42F06">
            <w:pPr>
              <w:rPr>
                <w:b/>
                <w:lang w:val="ru-RU"/>
              </w:rPr>
            </w:pPr>
          </w:p>
        </w:tc>
        <w:tc>
          <w:tcPr>
            <w:tcW w:w="6923" w:type="dxa"/>
            <w:gridSpan w:val="16"/>
          </w:tcPr>
          <w:p w:rsidR="00284A4B" w:rsidRPr="000547EF" w:rsidRDefault="00284A4B" w:rsidP="00F42F06">
            <w:pPr>
              <w:jc w:val="center"/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>Удаленность от Московской кольцевой автомобильной дороги (МКАД), км</w:t>
            </w:r>
          </w:p>
        </w:tc>
      </w:tr>
      <w:tr w:rsidR="00284A4B" w:rsidRPr="000547EF" w:rsidTr="005A4792">
        <w:trPr>
          <w:trHeight w:val="748"/>
        </w:trPr>
        <w:tc>
          <w:tcPr>
            <w:tcW w:w="2806" w:type="dxa"/>
            <w:vMerge/>
          </w:tcPr>
          <w:p w:rsidR="00284A4B" w:rsidRPr="000547EF" w:rsidRDefault="00284A4B" w:rsidP="00F42F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6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590" w:type="dxa"/>
            <w:gridSpan w:val="2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590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20-30</w:t>
            </w:r>
          </w:p>
        </w:tc>
        <w:tc>
          <w:tcPr>
            <w:tcW w:w="590" w:type="dxa"/>
            <w:gridSpan w:val="2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30-40</w:t>
            </w:r>
          </w:p>
        </w:tc>
        <w:tc>
          <w:tcPr>
            <w:tcW w:w="590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40-50</w:t>
            </w:r>
          </w:p>
        </w:tc>
        <w:tc>
          <w:tcPr>
            <w:tcW w:w="590" w:type="dxa"/>
            <w:gridSpan w:val="2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50-60</w:t>
            </w:r>
          </w:p>
        </w:tc>
        <w:tc>
          <w:tcPr>
            <w:tcW w:w="590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60-70</w:t>
            </w:r>
          </w:p>
        </w:tc>
        <w:tc>
          <w:tcPr>
            <w:tcW w:w="590" w:type="dxa"/>
            <w:gridSpan w:val="2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70-80</w:t>
            </w:r>
          </w:p>
        </w:tc>
        <w:tc>
          <w:tcPr>
            <w:tcW w:w="590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80-90</w:t>
            </w:r>
          </w:p>
        </w:tc>
        <w:tc>
          <w:tcPr>
            <w:tcW w:w="636" w:type="dxa"/>
            <w:gridSpan w:val="2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t>90-100</w:t>
            </w:r>
          </w:p>
        </w:tc>
        <w:tc>
          <w:tcPr>
            <w:tcW w:w="1001" w:type="dxa"/>
          </w:tcPr>
          <w:p w:rsidR="00284A4B" w:rsidRPr="000547EF" w:rsidRDefault="00284A4B" w:rsidP="00F42F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47EF">
              <w:rPr>
                <w:b/>
                <w:sz w:val="28"/>
                <w:szCs w:val="28"/>
              </w:rPr>
              <w:t>Более</w:t>
            </w:r>
            <w:proofErr w:type="spellEnd"/>
            <w:r w:rsidRPr="000547EF">
              <w:rPr>
                <w:b/>
                <w:sz w:val="28"/>
                <w:szCs w:val="28"/>
              </w:rPr>
              <w:t xml:space="preserve"> 100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>Автомобильные дороги федерального значения, за исключением автодороги А105</w:t>
            </w:r>
          </w:p>
        </w:tc>
        <w:tc>
          <w:tcPr>
            <w:tcW w:w="566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5.0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4.0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3.0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2.0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0.9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0.7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  <w:tc>
          <w:tcPr>
            <w:tcW w:w="636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0.5</w:t>
            </w:r>
          </w:p>
        </w:tc>
        <w:tc>
          <w:tcPr>
            <w:tcW w:w="1001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0.4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>Автомобильная дорога федерального значения А105</w:t>
            </w:r>
          </w:p>
        </w:tc>
        <w:tc>
          <w:tcPr>
            <w:tcW w:w="566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7.0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5.0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4.0</w:t>
            </w:r>
          </w:p>
        </w:tc>
        <w:tc>
          <w:tcPr>
            <w:tcW w:w="5177" w:type="dxa"/>
            <w:gridSpan w:val="1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>Автомобильные дороги регионального значения</w:t>
            </w:r>
          </w:p>
        </w:tc>
        <w:tc>
          <w:tcPr>
            <w:tcW w:w="566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3.0</w:t>
            </w:r>
          </w:p>
        </w:tc>
        <w:tc>
          <w:tcPr>
            <w:tcW w:w="59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2.0</w:t>
            </w:r>
          </w:p>
        </w:tc>
        <w:tc>
          <w:tcPr>
            <w:tcW w:w="590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  <w:tc>
          <w:tcPr>
            <w:tcW w:w="1770" w:type="dxa"/>
            <w:gridSpan w:val="5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0.5</w:t>
            </w:r>
          </w:p>
        </w:tc>
        <w:tc>
          <w:tcPr>
            <w:tcW w:w="2227" w:type="dxa"/>
            <w:gridSpan w:val="4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0.3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</w:rPr>
            </w:pPr>
            <w:proofErr w:type="spellStart"/>
            <w:r w:rsidRPr="000547EF">
              <w:rPr>
                <w:b/>
                <w:lang w:val="ru-RU"/>
              </w:rPr>
              <w:t>Автомобильны</w:t>
            </w:r>
            <w:proofErr w:type="spellEnd"/>
            <w:r w:rsidRPr="000547EF">
              <w:rPr>
                <w:b/>
              </w:rPr>
              <w:t xml:space="preserve">е </w:t>
            </w:r>
            <w:proofErr w:type="spellStart"/>
            <w:r w:rsidRPr="000547EF">
              <w:rPr>
                <w:b/>
              </w:rPr>
              <w:t>дороги</w:t>
            </w:r>
            <w:proofErr w:type="spellEnd"/>
            <w:r w:rsidRPr="000547EF">
              <w:rPr>
                <w:b/>
              </w:rPr>
              <w:t xml:space="preserve"> </w:t>
            </w:r>
            <w:proofErr w:type="spellStart"/>
            <w:r w:rsidRPr="000547EF">
              <w:rPr>
                <w:b/>
              </w:rPr>
              <w:t>муниципального</w:t>
            </w:r>
            <w:proofErr w:type="spellEnd"/>
            <w:r w:rsidRPr="000547EF">
              <w:rPr>
                <w:b/>
              </w:rPr>
              <w:t xml:space="preserve"> </w:t>
            </w:r>
            <w:proofErr w:type="spellStart"/>
            <w:r w:rsidRPr="000547EF">
              <w:rPr>
                <w:b/>
              </w:rPr>
              <w:t>значения</w:t>
            </w:r>
            <w:proofErr w:type="spellEnd"/>
          </w:p>
        </w:tc>
        <w:tc>
          <w:tcPr>
            <w:tcW w:w="566" w:type="dxa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  <w:tc>
          <w:tcPr>
            <w:tcW w:w="2360" w:type="dxa"/>
            <w:gridSpan w:val="6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0.4</w:t>
            </w:r>
          </w:p>
        </w:tc>
        <w:tc>
          <w:tcPr>
            <w:tcW w:w="2817" w:type="dxa"/>
            <w:gridSpan w:val="6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0.2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 xml:space="preserve">Городской округ (центральная часть), территории, не вошедшие </w:t>
            </w:r>
            <w:proofErr w:type="gramStart"/>
            <w:r w:rsidRPr="000547EF">
              <w:rPr>
                <w:b/>
                <w:lang w:val="ru-RU"/>
              </w:rPr>
              <w:t>в</w:t>
            </w:r>
            <w:proofErr w:type="gramEnd"/>
            <w:r w:rsidRPr="000547EF">
              <w:rPr>
                <w:b/>
                <w:lang w:val="ru-RU"/>
              </w:rPr>
              <w:t xml:space="preserve"> вышеперечисленные </w:t>
            </w:r>
          </w:p>
        </w:tc>
        <w:tc>
          <w:tcPr>
            <w:tcW w:w="92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3.0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2.0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1.5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226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0.8</w:t>
            </w:r>
          </w:p>
        </w:tc>
        <w:tc>
          <w:tcPr>
            <w:tcW w:w="1237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 xml:space="preserve">Городской округ (остальная территория городского округа), территории, не вошедшие </w:t>
            </w:r>
            <w:proofErr w:type="gramStart"/>
            <w:r w:rsidRPr="000547EF">
              <w:rPr>
                <w:b/>
                <w:lang w:val="ru-RU"/>
              </w:rPr>
              <w:t>в</w:t>
            </w:r>
            <w:proofErr w:type="gramEnd"/>
            <w:r w:rsidRPr="000547EF">
              <w:rPr>
                <w:b/>
                <w:lang w:val="ru-RU"/>
              </w:rPr>
              <w:t xml:space="preserve"> вышеперечисленные</w:t>
            </w:r>
          </w:p>
        </w:tc>
        <w:tc>
          <w:tcPr>
            <w:tcW w:w="92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2.0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1.5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0.8</w:t>
            </w:r>
          </w:p>
        </w:tc>
        <w:tc>
          <w:tcPr>
            <w:tcW w:w="1226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  <w:tc>
          <w:tcPr>
            <w:tcW w:w="1237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0.5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lastRenderedPageBreak/>
              <w:t xml:space="preserve">Городское поселение (центральная часть), территории, не вошедшие </w:t>
            </w:r>
            <w:proofErr w:type="gramStart"/>
            <w:r w:rsidRPr="000547EF">
              <w:rPr>
                <w:b/>
                <w:lang w:val="ru-RU"/>
              </w:rPr>
              <w:t>в</w:t>
            </w:r>
            <w:proofErr w:type="gramEnd"/>
            <w:r w:rsidRPr="000547EF">
              <w:rPr>
                <w:b/>
                <w:lang w:val="ru-RU"/>
              </w:rPr>
              <w:t xml:space="preserve"> вышеперечисленные</w:t>
            </w:r>
          </w:p>
        </w:tc>
        <w:tc>
          <w:tcPr>
            <w:tcW w:w="92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2.0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1.5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0.8</w:t>
            </w:r>
          </w:p>
        </w:tc>
        <w:tc>
          <w:tcPr>
            <w:tcW w:w="1226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  <w:tc>
          <w:tcPr>
            <w:tcW w:w="1237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0.5</w:t>
            </w:r>
          </w:p>
        </w:tc>
      </w:tr>
      <w:tr w:rsidR="00284A4B" w:rsidRPr="000547EF" w:rsidTr="005A4792">
        <w:trPr>
          <w:trHeight w:val="668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 xml:space="preserve">Городское поселение (остальная территория городского поселения), территории, не вошедшие </w:t>
            </w:r>
            <w:proofErr w:type="gramStart"/>
            <w:r w:rsidRPr="000547EF">
              <w:rPr>
                <w:b/>
                <w:lang w:val="ru-RU"/>
              </w:rPr>
              <w:t>в</w:t>
            </w:r>
            <w:proofErr w:type="gramEnd"/>
            <w:r w:rsidRPr="000547EF">
              <w:rPr>
                <w:b/>
                <w:lang w:val="ru-RU"/>
              </w:rPr>
              <w:t xml:space="preserve"> вышеперечисленные</w:t>
            </w:r>
          </w:p>
        </w:tc>
        <w:tc>
          <w:tcPr>
            <w:tcW w:w="92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1.5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0.8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  <w:tc>
          <w:tcPr>
            <w:tcW w:w="1226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0.5</w:t>
            </w:r>
          </w:p>
        </w:tc>
        <w:tc>
          <w:tcPr>
            <w:tcW w:w="1237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0.4</w:t>
            </w:r>
          </w:p>
        </w:tc>
      </w:tr>
      <w:tr w:rsidR="00284A4B" w:rsidRPr="000547EF" w:rsidTr="005A4792">
        <w:trPr>
          <w:trHeight w:val="705"/>
        </w:trPr>
        <w:tc>
          <w:tcPr>
            <w:tcW w:w="2806" w:type="dxa"/>
          </w:tcPr>
          <w:p w:rsidR="00284A4B" w:rsidRPr="000547EF" w:rsidRDefault="00284A4B" w:rsidP="00F42F06">
            <w:pPr>
              <w:rPr>
                <w:b/>
                <w:lang w:val="ru-RU"/>
              </w:rPr>
            </w:pPr>
            <w:r w:rsidRPr="000547EF">
              <w:rPr>
                <w:b/>
                <w:lang w:val="ru-RU"/>
              </w:rPr>
              <w:t xml:space="preserve">Территории сельских поселений, территории, не вошедшие </w:t>
            </w:r>
            <w:proofErr w:type="gramStart"/>
            <w:r w:rsidRPr="000547EF">
              <w:rPr>
                <w:b/>
                <w:lang w:val="ru-RU"/>
              </w:rPr>
              <w:t>в</w:t>
            </w:r>
            <w:proofErr w:type="gramEnd"/>
            <w:r w:rsidRPr="000547EF">
              <w:rPr>
                <w:b/>
                <w:lang w:val="ru-RU"/>
              </w:rPr>
              <w:t xml:space="preserve"> вышеперечисленные</w:t>
            </w:r>
          </w:p>
        </w:tc>
        <w:tc>
          <w:tcPr>
            <w:tcW w:w="920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1.0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0.8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0.6</w:t>
            </w:r>
          </w:p>
        </w:tc>
        <w:tc>
          <w:tcPr>
            <w:tcW w:w="1180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0.5</w:t>
            </w:r>
          </w:p>
        </w:tc>
        <w:tc>
          <w:tcPr>
            <w:tcW w:w="1226" w:type="dxa"/>
            <w:gridSpan w:val="3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0.4</w:t>
            </w:r>
          </w:p>
        </w:tc>
        <w:tc>
          <w:tcPr>
            <w:tcW w:w="1237" w:type="dxa"/>
            <w:gridSpan w:val="2"/>
            <w:vAlign w:val="center"/>
          </w:tcPr>
          <w:p w:rsidR="00284A4B" w:rsidRPr="000547EF" w:rsidRDefault="00284A4B" w:rsidP="00F42F06">
            <w:pPr>
              <w:jc w:val="center"/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0.3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547EF">
        <w:rPr>
          <w:sz w:val="28"/>
          <w:szCs w:val="28"/>
          <w:lang w:val="ru-RU"/>
        </w:rPr>
        <w:t>2.</w:t>
      </w:r>
      <w:r w:rsidR="005A4792">
        <w:rPr>
          <w:sz w:val="28"/>
          <w:szCs w:val="28"/>
          <w:lang w:val="ru-RU"/>
        </w:rPr>
        <w:t>2</w:t>
      </w:r>
      <w:r w:rsidRPr="000547EF">
        <w:rPr>
          <w:sz w:val="28"/>
          <w:szCs w:val="28"/>
          <w:lang w:val="ru-RU"/>
        </w:rPr>
        <w:t>.</w:t>
      </w:r>
      <w:r w:rsidRPr="000547EF">
        <w:rPr>
          <w:sz w:val="28"/>
          <w:szCs w:val="28"/>
        </w:rPr>
        <w:t> </w:t>
      </w:r>
      <w:proofErr w:type="gramStart"/>
      <w:r w:rsidRPr="000547EF">
        <w:rPr>
          <w:sz w:val="28"/>
          <w:szCs w:val="28"/>
          <w:lang w:val="ru-RU"/>
        </w:rPr>
        <w:t xml:space="preserve">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значимость для Московской </w:t>
      </w:r>
      <w:r w:rsidR="00FA02C9" w:rsidRPr="000547EF">
        <w:rPr>
          <w:sz w:val="28"/>
          <w:szCs w:val="28"/>
          <w:lang w:val="ru-RU"/>
        </w:rPr>
        <w:t>области, плата</w:t>
      </w:r>
      <w:r w:rsidRPr="000547EF">
        <w:rPr>
          <w:sz w:val="28"/>
          <w:szCs w:val="28"/>
          <w:lang w:val="ru-RU"/>
        </w:rPr>
        <w:t xml:space="preserve"> за установку и эксплуатацию рекламной конструкции не взимается.</w:t>
      </w:r>
      <w:proofErr w:type="gramEnd"/>
      <w:r w:rsidRPr="000547EF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 w:eastAsia="ru-RU"/>
        </w:rPr>
        <w:t>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>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0547EF">
        <w:rPr>
          <w:sz w:val="28"/>
          <w:szCs w:val="28"/>
          <w:lang w:val="ru-RU"/>
        </w:rPr>
        <w:t>Всоц</w:t>
      </w:r>
      <w:proofErr w:type="spellEnd"/>
      <w:r w:rsidRPr="000547EF">
        <w:rPr>
          <w:sz w:val="28"/>
          <w:szCs w:val="28"/>
          <w:lang w:val="ru-RU"/>
        </w:rPr>
        <w:t>=П/365</w:t>
      </w:r>
      <w:proofErr w:type="gramStart"/>
      <w:r w:rsidRPr="000547EF">
        <w:rPr>
          <w:sz w:val="28"/>
          <w:szCs w:val="28"/>
          <w:lang w:val="ru-RU"/>
        </w:rPr>
        <w:t>*Д</w:t>
      </w:r>
      <w:proofErr w:type="gramEnd"/>
      <w:r w:rsidRPr="000547EF">
        <w:rPr>
          <w:sz w:val="28"/>
          <w:szCs w:val="28"/>
          <w:lang w:val="ru-RU"/>
        </w:rPr>
        <w:t>, где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0547EF">
        <w:rPr>
          <w:sz w:val="28"/>
          <w:szCs w:val="28"/>
          <w:lang w:val="ru-RU"/>
        </w:rPr>
        <w:t>Всоц</w:t>
      </w:r>
      <w:proofErr w:type="spellEnd"/>
      <w:r w:rsidRPr="000547EF">
        <w:rPr>
          <w:sz w:val="28"/>
          <w:szCs w:val="28"/>
          <w:lang w:val="ru-RU"/>
        </w:rPr>
        <w:t xml:space="preserve"> – сумма, исключаемая из платы за установку и эксплуатацию рекламной конструкции, руб.;</w:t>
      </w:r>
    </w:p>
    <w:p w:rsidR="00284A4B" w:rsidRDefault="00284A4B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Д – количество дней в году, когда рекламная конструкция использовалась для размещения праздничного оформления, </w:t>
      </w:r>
      <w:r w:rsidRPr="000547EF">
        <w:rPr>
          <w:sz w:val="28"/>
          <w:szCs w:val="28"/>
          <w:lang w:val="ru-RU" w:eastAsia="ru-RU"/>
        </w:rPr>
        <w:t xml:space="preserve"> 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области.</w:t>
      </w:r>
    </w:p>
    <w:p w:rsidR="005A4792" w:rsidRPr="005A4792" w:rsidRDefault="005A4792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3. Порядок индексирования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A66EF0" w:rsidRPr="005A4792" w:rsidRDefault="00284A4B" w:rsidP="005A47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547EF">
        <w:rPr>
          <w:sz w:val="28"/>
          <w:szCs w:val="28"/>
          <w:lang w:val="ru-RU" w:eastAsia="ru-RU"/>
        </w:rPr>
        <w:t>Договором может быть дополнительно предусмотрено увеличение базовой ставки на основании принятия муниципального нормативного правового акта.</w:t>
      </w:r>
    </w:p>
    <w:sectPr w:rsidR="00A66EF0" w:rsidRPr="005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52" w:rsidRDefault="007C4E52" w:rsidP="00284A4B">
      <w:r>
        <w:separator/>
      </w:r>
    </w:p>
  </w:endnote>
  <w:endnote w:type="continuationSeparator" w:id="0">
    <w:p w:rsidR="007C4E52" w:rsidRDefault="007C4E52" w:rsidP="002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52" w:rsidRDefault="007C4E52" w:rsidP="00284A4B">
      <w:r>
        <w:separator/>
      </w:r>
    </w:p>
  </w:footnote>
  <w:footnote w:type="continuationSeparator" w:id="0">
    <w:p w:rsidR="007C4E52" w:rsidRDefault="007C4E52" w:rsidP="0028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80E"/>
    <w:multiLevelType w:val="hybridMultilevel"/>
    <w:tmpl w:val="31F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4B"/>
    <w:rsid w:val="000C55A6"/>
    <w:rsid w:val="00284A4B"/>
    <w:rsid w:val="00343004"/>
    <w:rsid w:val="00355405"/>
    <w:rsid w:val="003C032E"/>
    <w:rsid w:val="00483151"/>
    <w:rsid w:val="005A4792"/>
    <w:rsid w:val="0064625C"/>
    <w:rsid w:val="006567D6"/>
    <w:rsid w:val="00694CAA"/>
    <w:rsid w:val="007C4E52"/>
    <w:rsid w:val="008B7FAE"/>
    <w:rsid w:val="00950F4E"/>
    <w:rsid w:val="00A66EF0"/>
    <w:rsid w:val="00AB4FCC"/>
    <w:rsid w:val="00BF7D1A"/>
    <w:rsid w:val="00C339B6"/>
    <w:rsid w:val="00C37823"/>
    <w:rsid w:val="00CF30F5"/>
    <w:rsid w:val="00DA2A72"/>
    <w:rsid w:val="00E3249A"/>
    <w:rsid w:val="00E33D90"/>
    <w:rsid w:val="00EC6511"/>
    <w:rsid w:val="00F720D9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284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284A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84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A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284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284A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84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A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B63-DCDC-49B8-A70D-506E820C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Д.М.</dc:creator>
  <cp:lastModifiedBy>Воробьева Т.Ю.</cp:lastModifiedBy>
  <cp:revision>4</cp:revision>
  <cp:lastPrinted>2018-12-05T13:47:00Z</cp:lastPrinted>
  <dcterms:created xsi:type="dcterms:W3CDTF">2018-12-05T13:48:00Z</dcterms:created>
  <dcterms:modified xsi:type="dcterms:W3CDTF">2018-12-06T08:34:00Z</dcterms:modified>
</cp:coreProperties>
</file>